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9E2" w:rsidRPr="003D430B" w:rsidRDefault="00B129E2" w:rsidP="00B129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3D430B">
        <w:rPr>
          <w:rFonts w:ascii="Arial" w:hAnsi="Arial" w:cs="Arial"/>
          <w:sz w:val="24"/>
          <w:szCs w:val="24"/>
        </w:rPr>
        <w:t>А Д М И Н И С Т Р А Ц И Я</w:t>
      </w:r>
    </w:p>
    <w:p w:rsidR="00B129E2" w:rsidRPr="003D430B" w:rsidRDefault="00B129E2" w:rsidP="00B129E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B129E2" w:rsidRPr="003D430B" w:rsidRDefault="00B129E2" w:rsidP="00B129E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B129E2" w:rsidRPr="003D430B" w:rsidRDefault="00B129E2" w:rsidP="00B129E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B129E2" w:rsidRPr="003D430B" w:rsidRDefault="00B129E2" w:rsidP="00B129E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>П О С Т А Н О В Л Е Н И Е</w:t>
      </w:r>
    </w:p>
    <w:p w:rsidR="00B129E2" w:rsidRPr="003D430B" w:rsidRDefault="00B129E2" w:rsidP="00B129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29E2" w:rsidRPr="003D430B" w:rsidRDefault="00B129E2" w:rsidP="00B129E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D430B">
        <w:rPr>
          <w:rFonts w:ascii="Arial" w:eastAsia="Times New Roman" w:hAnsi="Arial" w:cs="Arial"/>
          <w:sz w:val="24"/>
          <w:szCs w:val="24"/>
          <w:lang w:eastAsia="ar-SA"/>
        </w:rPr>
        <w:t>от 25.09.2025г. №830</w:t>
      </w:r>
    </w:p>
    <w:p w:rsidR="00B129E2" w:rsidRPr="003D430B" w:rsidRDefault="00B129E2" w:rsidP="00B129E2">
      <w:pPr>
        <w:pStyle w:val="ConsPlusTitle"/>
        <w:rPr>
          <w:b w:val="0"/>
          <w:sz w:val="24"/>
          <w:szCs w:val="24"/>
        </w:rPr>
      </w:pPr>
      <w:r w:rsidRPr="003D430B">
        <w:rPr>
          <w:b w:val="0"/>
          <w:sz w:val="24"/>
          <w:szCs w:val="24"/>
        </w:rPr>
        <w:t xml:space="preserve">О внесение изменений в постановление </w:t>
      </w:r>
    </w:p>
    <w:p w:rsidR="00B129E2" w:rsidRPr="003D430B" w:rsidRDefault="00B129E2" w:rsidP="00B129E2">
      <w:pPr>
        <w:pStyle w:val="ConsPlusTitle"/>
        <w:rPr>
          <w:b w:val="0"/>
          <w:sz w:val="24"/>
          <w:szCs w:val="24"/>
        </w:rPr>
      </w:pPr>
      <w:r w:rsidRPr="003D430B">
        <w:rPr>
          <w:b w:val="0"/>
          <w:sz w:val="24"/>
          <w:szCs w:val="24"/>
        </w:rPr>
        <w:t>Администрации от 18.02.2025 №111 «О мере поддержки</w:t>
      </w:r>
    </w:p>
    <w:p w:rsidR="00B129E2" w:rsidRPr="003D430B" w:rsidRDefault="00B129E2" w:rsidP="00B129E2">
      <w:pPr>
        <w:pStyle w:val="ConsPlusTitle"/>
        <w:rPr>
          <w:b w:val="0"/>
          <w:sz w:val="24"/>
          <w:szCs w:val="24"/>
        </w:rPr>
      </w:pPr>
      <w:r w:rsidRPr="003D430B">
        <w:rPr>
          <w:b w:val="0"/>
          <w:sz w:val="24"/>
          <w:szCs w:val="24"/>
        </w:rPr>
        <w:t xml:space="preserve">обучающихся на условиях </w:t>
      </w:r>
    </w:p>
    <w:p w:rsidR="00B129E2" w:rsidRPr="003D430B" w:rsidRDefault="00B129E2" w:rsidP="00B129E2">
      <w:pPr>
        <w:pStyle w:val="ConsPlusTitle"/>
        <w:rPr>
          <w:b w:val="0"/>
          <w:sz w:val="24"/>
          <w:szCs w:val="24"/>
        </w:rPr>
      </w:pPr>
      <w:r w:rsidRPr="003D430B">
        <w:rPr>
          <w:b w:val="0"/>
          <w:sz w:val="24"/>
          <w:szCs w:val="24"/>
        </w:rPr>
        <w:t xml:space="preserve">договора о целевом </w:t>
      </w:r>
    </w:p>
    <w:p w:rsidR="00B129E2" w:rsidRPr="003D430B" w:rsidRDefault="00B129E2" w:rsidP="00B129E2">
      <w:pPr>
        <w:pStyle w:val="ConsPlusTitle"/>
        <w:rPr>
          <w:b w:val="0"/>
          <w:sz w:val="24"/>
          <w:szCs w:val="24"/>
        </w:rPr>
      </w:pPr>
      <w:r w:rsidRPr="003D430B">
        <w:rPr>
          <w:b w:val="0"/>
          <w:sz w:val="24"/>
          <w:szCs w:val="24"/>
        </w:rPr>
        <w:t>обучении в Ольховском муниципальном районе</w:t>
      </w:r>
    </w:p>
    <w:p w:rsidR="00B129E2" w:rsidRPr="003D430B" w:rsidRDefault="00B129E2" w:rsidP="00B129E2">
      <w:pPr>
        <w:pStyle w:val="ConsPlusTitle"/>
        <w:rPr>
          <w:b w:val="0"/>
          <w:sz w:val="24"/>
          <w:szCs w:val="24"/>
        </w:rPr>
      </w:pPr>
      <w:r w:rsidRPr="003D430B">
        <w:rPr>
          <w:b w:val="0"/>
          <w:sz w:val="24"/>
          <w:szCs w:val="24"/>
        </w:rPr>
        <w:t>Волгоградской области»</w:t>
      </w:r>
    </w:p>
    <w:p w:rsidR="00B129E2" w:rsidRPr="003D430B" w:rsidRDefault="00B129E2" w:rsidP="00B129E2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B129E2" w:rsidRPr="003D430B" w:rsidRDefault="00B129E2" w:rsidP="00B129E2">
      <w:pPr>
        <w:pStyle w:val="ConsPlusNormal"/>
        <w:ind w:firstLine="426"/>
        <w:jc w:val="both"/>
        <w:rPr>
          <w:sz w:val="24"/>
          <w:szCs w:val="24"/>
        </w:rPr>
      </w:pPr>
      <w:r w:rsidRPr="003D430B">
        <w:rPr>
          <w:sz w:val="24"/>
          <w:szCs w:val="24"/>
        </w:rPr>
        <w:t xml:space="preserve">В соответствии с </w:t>
      </w:r>
      <w:hyperlink r:id="rId5" w:tooltip="Постановление Правительства РФ от 27.04.2024 N 555 &quot;О целевом обучении по образовательным программам среднего профессионального и высшего образования&quot; (вместе с &quot;Положением о целевом обучении по образовательным программам среднего профессионального и высшего о">
        <w:r w:rsidRPr="003D430B">
          <w:rPr>
            <w:sz w:val="24"/>
            <w:szCs w:val="24"/>
          </w:rPr>
          <w:t>постановлением</w:t>
        </w:r>
      </w:hyperlink>
      <w:r w:rsidRPr="003D430B">
        <w:rPr>
          <w:sz w:val="24"/>
          <w:szCs w:val="24"/>
        </w:rPr>
        <w:t xml:space="preserve"> Правительства Российской Федерации от 27.04.2024 № 555 «О целевом обучении по образовательным программам среднего профессионального и высшего образования» в редакции от 07.04.2025 № 447, Администрация Ольховского муниципального района,</w:t>
      </w:r>
    </w:p>
    <w:p w:rsidR="00B129E2" w:rsidRPr="003D430B" w:rsidRDefault="00B129E2" w:rsidP="00B129E2">
      <w:pPr>
        <w:pStyle w:val="ConsPlusNormal"/>
        <w:ind w:firstLine="0"/>
        <w:jc w:val="both"/>
        <w:rPr>
          <w:sz w:val="24"/>
          <w:szCs w:val="24"/>
        </w:rPr>
      </w:pPr>
      <w:r w:rsidRPr="003D430B">
        <w:rPr>
          <w:sz w:val="24"/>
          <w:szCs w:val="24"/>
        </w:rPr>
        <w:t>ПОСТАНОВЛЯЕТ:</w:t>
      </w:r>
    </w:p>
    <w:p w:rsidR="00B129E2" w:rsidRPr="003D430B" w:rsidRDefault="00B129E2" w:rsidP="00B129E2">
      <w:pPr>
        <w:pStyle w:val="ConsPlusTitle"/>
        <w:numPr>
          <w:ilvl w:val="0"/>
          <w:numId w:val="1"/>
        </w:numPr>
        <w:adjustRightInd/>
        <w:ind w:left="0" w:firstLine="426"/>
        <w:jc w:val="both"/>
        <w:rPr>
          <w:b w:val="0"/>
          <w:sz w:val="24"/>
          <w:szCs w:val="24"/>
        </w:rPr>
      </w:pPr>
      <w:r w:rsidRPr="003D430B">
        <w:rPr>
          <w:b w:val="0"/>
          <w:sz w:val="24"/>
          <w:szCs w:val="24"/>
        </w:rPr>
        <w:t xml:space="preserve">Внести в </w:t>
      </w:r>
      <w:hyperlink w:anchor="P34" w:tooltip="ПОЛОЖЕНИЕ">
        <w:r w:rsidRPr="003D430B">
          <w:rPr>
            <w:b w:val="0"/>
            <w:sz w:val="24"/>
            <w:szCs w:val="24"/>
          </w:rPr>
          <w:t>Положение</w:t>
        </w:r>
      </w:hyperlink>
      <w:r w:rsidRPr="003D430B">
        <w:rPr>
          <w:b w:val="0"/>
          <w:sz w:val="24"/>
          <w:szCs w:val="24"/>
        </w:rPr>
        <w:t xml:space="preserve"> о порядке и условиях назначения и выплаты меры поддержки в виде ежемесячной денежной выплаты обучающимся по образовательным программам высшего образования (по программам </w:t>
      </w:r>
      <w:proofErr w:type="spellStart"/>
      <w:r w:rsidRPr="003D430B">
        <w:rPr>
          <w:b w:val="0"/>
          <w:sz w:val="24"/>
          <w:szCs w:val="24"/>
        </w:rPr>
        <w:t>бакалавриата</w:t>
      </w:r>
      <w:proofErr w:type="spellEnd"/>
      <w:r w:rsidRPr="003D430B">
        <w:rPr>
          <w:b w:val="0"/>
          <w:sz w:val="24"/>
          <w:szCs w:val="24"/>
        </w:rPr>
        <w:t xml:space="preserve"> и </w:t>
      </w:r>
      <w:proofErr w:type="spellStart"/>
      <w:r w:rsidRPr="003D430B">
        <w:rPr>
          <w:b w:val="0"/>
          <w:sz w:val="24"/>
          <w:szCs w:val="24"/>
        </w:rPr>
        <w:t>специалитета</w:t>
      </w:r>
      <w:proofErr w:type="spellEnd"/>
      <w:r w:rsidRPr="003D430B">
        <w:rPr>
          <w:b w:val="0"/>
          <w:sz w:val="24"/>
          <w:szCs w:val="24"/>
        </w:rPr>
        <w:t>) в организациях, осуществляющих образовательную деятельность по направлению подготовки «Образование и педагогические науки» на условиях договора о целевом обучении. Следующие изменения.</w:t>
      </w:r>
    </w:p>
    <w:p w:rsidR="00B129E2" w:rsidRPr="003D430B" w:rsidRDefault="00B129E2" w:rsidP="00B129E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>1.1</w:t>
      </w:r>
      <w:r w:rsidRPr="003D430B">
        <w:rPr>
          <w:rFonts w:ascii="Arial" w:hAnsi="Arial" w:cs="Arial"/>
          <w:b/>
          <w:sz w:val="24"/>
          <w:szCs w:val="24"/>
        </w:rPr>
        <w:t xml:space="preserve"> </w:t>
      </w:r>
      <w:r w:rsidRPr="003D430B">
        <w:rPr>
          <w:rFonts w:ascii="Arial" w:hAnsi="Arial" w:cs="Arial"/>
          <w:bCs/>
          <w:sz w:val="24"/>
          <w:szCs w:val="24"/>
        </w:rPr>
        <w:t xml:space="preserve">Дополнить пункт 9 подпунктом </w:t>
      </w:r>
      <w:proofErr w:type="gramStart"/>
      <w:r w:rsidRPr="003D430B">
        <w:rPr>
          <w:rFonts w:ascii="Arial" w:hAnsi="Arial" w:cs="Arial"/>
          <w:bCs/>
          <w:sz w:val="24"/>
          <w:szCs w:val="24"/>
        </w:rPr>
        <w:t>9.1  следующего</w:t>
      </w:r>
      <w:proofErr w:type="gramEnd"/>
      <w:r w:rsidRPr="003D430B">
        <w:rPr>
          <w:rFonts w:ascii="Arial" w:hAnsi="Arial" w:cs="Arial"/>
          <w:bCs/>
          <w:sz w:val="24"/>
          <w:szCs w:val="24"/>
        </w:rPr>
        <w:t xml:space="preserve"> содержания:</w:t>
      </w:r>
    </w:p>
    <w:p w:rsidR="00B129E2" w:rsidRPr="003D430B" w:rsidRDefault="00B129E2" w:rsidP="00B129E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b/>
          <w:sz w:val="24"/>
          <w:szCs w:val="24"/>
        </w:rPr>
        <w:t>«</w:t>
      </w:r>
      <w:r w:rsidRPr="003D430B">
        <w:rPr>
          <w:rFonts w:ascii="Arial" w:hAnsi="Arial" w:cs="Arial"/>
          <w:sz w:val="24"/>
          <w:szCs w:val="24"/>
        </w:rPr>
        <w:t>9.1 Требования к успеваемости и возможность сокращения заказчиком мер поддержки при невыполнении гражданином этих требований, устанавливаются:</w:t>
      </w:r>
    </w:p>
    <w:p w:rsidR="00B129E2" w:rsidRPr="003D430B" w:rsidRDefault="00B129E2" w:rsidP="00B129E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 xml:space="preserve">а) требования к успеваемости с указанием критериев их исполнения, в том числе в отношении отдельных дисциплин (модулей) </w:t>
      </w:r>
      <w:proofErr w:type="gramStart"/>
      <w:r w:rsidRPr="003D430B">
        <w:rPr>
          <w:rFonts w:ascii="Arial" w:hAnsi="Arial" w:cs="Arial"/>
          <w:sz w:val="24"/>
          <w:szCs w:val="24"/>
        </w:rPr>
        <w:t>и  практики</w:t>
      </w:r>
      <w:proofErr w:type="gramEnd"/>
      <w:r w:rsidRPr="003D430B">
        <w:rPr>
          <w:rFonts w:ascii="Arial" w:hAnsi="Arial" w:cs="Arial"/>
          <w:sz w:val="24"/>
          <w:szCs w:val="24"/>
        </w:rPr>
        <w:t xml:space="preserve">, перечень которых указывается в настоящем дополнительном соглашении к договору № 1 о целевом обучении по образовательной программе высшего образования; успеваемость по завершении промежуточной итоговой аттестации (сессии, курсовые работам, рефераты) на хорошо (отметка 4) и отлично (отметка 5), отсутствие задолженности по итогам промежуточной аттестации </w:t>
      </w:r>
    </w:p>
    <w:p w:rsidR="00B129E2" w:rsidRPr="003D430B" w:rsidRDefault="00B129E2" w:rsidP="00B129E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 xml:space="preserve">б) порядок сокращения мер поддержки при невыполнении гражданином требований к успеваемости: при несоблюдении требований к успеваемости в том числе отдельных дисциплин (модулей или практики) осуществляется сокращение мер поддержки </w:t>
      </w:r>
      <w:proofErr w:type="gramStart"/>
      <w:r w:rsidRPr="003D430B">
        <w:rPr>
          <w:rFonts w:ascii="Arial" w:hAnsi="Arial" w:cs="Arial"/>
          <w:sz w:val="24"/>
          <w:szCs w:val="24"/>
        </w:rPr>
        <w:t>на  половину</w:t>
      </w:r>
      <w:proofErr w:type="gramEnd"/>
      <w:r w:rsidRPr="003D430B">
        <w:rPr>
          <w:rFonts w:ascii="Arial" w:hAnsi="Arial" w:cs="Arial"/>
          <w:sz w:val="24"/>
          <w:szCs w:val="24"/>
        </w:rPr>
        <w:t xml:space="preserve"> установленного размера мер материальной поддержки 1500,00 (одна тысяча пятьсот рублей).</w:t>
      </w:r>
    </w:p>
    <w:p w:rsidR="00B129E2" w:rsidRPr="003D430B" w:rsidRDefault="00B129E2" w:rsidP="00B129E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 xml:space="preserve">в) условия и порядок восстановления мер поддержки: восстановление мер поддержки происходит в случае соблюдением требований к успеваемости, а именно успеваемость по завершении промежуточной итоговой аттестации (сессии, курсовые работы, рефераты) на хорошо (отметка 4) и отлично (отметка 5), отсутствие задолженности по итогам промежуточной аттестации </w:t>
      </w:r>
    </w:p>
    <w:p w:rsidR="00B129E2" w:rsidRPr="003D430B" w:rsidRDefault="00B129E2" w:rsidP="00B129E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 xml:space="preserve">г) обязательства: образовательная организация, осуществляющая образовательную деятельность, предоставляет заказчику сведения о результатах освоения гражданином образовательной программы, результатах прохождения им промежуточной и итоговой (государственной итоговой) аттестации не позднее 10 дней после окончания промежуточной и итоговой (государственной итоговой) </w:t>
      </w:r>
      <w:proofErr w:type="gramStart"/>
      <w:r w:rsidRPr="003D430B">
        <w:rPr>
          <w:rFonts w:ascii="Arial" w:hAnsi="Arial" w:cs="Arial"/>
          <w:sz w:val="24"/>
          <w:szCs w:val="24"/>
        </w:rPr>
        <w:t>аттестации »</w:t>
      </w:r>
      <w:proofErr w:type="gramEnd"/>
      <w:r w:rsidRPr="003D430B">
        <w:rPr>
          <w:rFonts w:ascii="Arial" w:hAnsi="Arial" w:cs="Arial"/>
          <w:sz w:val="24"/>
          <w:szCs w:val="24"/>
        </w:rPr>
        <w:t xml:space="preserve">. </w:t>
      </w:r>
    </w:p>
    <w:p w:rsidR="00B129E2" w:rsidRPr="003D430B" w:rsidRDefault="00B129E2" w:rsidP="00B129E2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lastRenderedPageBreak/>
        <w:t>2. Контроль за исполнением настоящего постановления возложить на заместителя Главы Ольховского муниципального района Волгоградской области Ежову А.В.</w:t>
      </w:r>
    </w:p>
    <w:p w:rsidR="00B129E2" w:rsidRPr="003D430B" w:rsidRDefault="00B129E2" w:rsidP="00B129E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>3. Настоящее постановление вступает в силу с 1 января 2025 года и подлежит официальному обнародованию.</w:t>
      </w:r>
    </w:p>
    <w:p w:rsidR="00B129E2" w:rsidRPr="003D430B" w:rsidRDefault="00B129E2" w:rsidP="00B129E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B129E2" w:rsidRPr="003D430B" w:rsidRDefault="00B129E2" w:rsidP="00B129E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B129E2" w:rsidRPr="003D430B" w:rsidRDefault="00B129E2" w:rsidP="00B129E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B129E2" w:rsidRPr="003D430B" w:rsidRDefault="00B129E2" w:rsidP="00B129E2">
      <w:pPr>
        <w:pStyle w:val="a3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>Глава Ольховского</w:t>
      </w:r>
    </w:p>
    <w:p w:rsidR="00B129E2" w:rsidRPr="003D430B" w:rsidRDefault="00B129E2" w:rsidP="00B129E2">
      <w:pPr>
        <w:pStyle w:val="a3"/>
        <w:rPr>
          <w:rFonts w:ascii="Arial" w:hAnsi="Arial" w:cs="Arial"/>
          <w:sz w:val="24"/>
          <w:szCs w:val="24"/>
        </w:rPr>
      </w:pPr>
      <w:r w:rsidRPr="003D430B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bookmarkEnd w:id="0"/>
    <w:p w:rsidR="003432DB" w:rsidRPr="003D430B" w:rsidRDefault="003432DB">
      <w:pPr>
        <w:rPr>
          <w:rFonts w:ascii="Arial" w:hAnsi="Arial" w:cs="Arial"/>
          <w:sz w:val="24"/>
          <w:szCs w:val="24"/>
        </w:rPr>
      </w:pPr>
    </w:p>
    <w:sectPr w:rsidR="003432DB" w:rsidRPr="003D4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36723"/>
    <w:multiLevelType w:val="hybridMultilevel"/>
    <w:tmpl w:val="276A7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29E2"/>
    <w:rsid w:val="003432DB"/>
    <w:rsid w:val="003D430B"/>
    <w:rsid w:val="00B1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6ACC16-4707-4A76-84C0-CA1F0B53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овая часть,Текстовый,Без интервала1"/>
    <w:link w:val="a4"/>
    <w:uiPriority w:val="1"/>
    <w:qFormat/>
    <w:rsid w:val="00B129E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Без интервала Знак"/>
    <w:aliases w:val="Текстовая часть Знак,Текстовый Знак,Без интервала1 Знак"/>
    <w:link w:val="a3"/>
    <w:uiPriority w:val="1"/>
    <w:qFormat/>
    <w:locked/>
    <w:rsid w:val="00B129E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qFormat/>
    <w:rsid w:val="00B12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B129E2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129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55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2025-10-01T08:45:00Z</dcterms:created>
  <dcterms:modified xsi:type="dcterms:W3CDTF">2025-10-01T10:30:00Z</dcterms:modified>
</cp:coreProperties>
</file>